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9" w:rsidRDefault="004C4E29" w:rsidP="004C4E29">
      <w:pPr>
        <w:shd w:val="clear" w:color="auto" w:fill="FFFFFF"/>
        <w:spacing w:after="0" w:line="330" w:lineRule="atLeast"/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   </w:t>
      </w:r>
    </w:p>
    <w:p w:rsidR="007714A8" w:rsidRDefault="007E55AD" w:rsidP="007714A8">
      <w:pPr>
        <w:shd w:val="clear" w:color="auto" w:fill="FFFFFF"/>
        <w:spacing w:after="0" w:line="330" w:lineRule="atLeast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</w:pPr>
      <w:r>
        <w:rPr>
          <w:rFonts w:ascii="Sylfaen" w:eastAsia="Times New Roman" w:hAnsi="Sylfaen" w:cs="Calibri"/>
          <w:b/>
          <w:u w:val="single"/>
          <w:lang w:val="en-US"/>
        </w:rPr>
        <w:t>ՊԱ</w:t>
      </w:r>
      <w:r w:rsidR="003E6425">
        <w:rPr>
          <w:rFonts w:ascii="Sylfaen" w:eastAsia="Times New Roman" w:hAnsi="Sylfaen" w:cs="Calibri"/>
          <w:b/>
          <w:u w:val="single"/>
          <w:lang w:val="en-US"/>
        </w:rPr>
        <w:t>Տ</w:t>
      </w:r>
      <w:r w:rsidR="00994DE9">
        <w:rPr>
          <w:rFonts w:ascii="Sylfaen" w:eastAsia="Times New Roman" w:hAnsi="Sylfaen" w:cs="Calibri"/>
          <w:b/>
          <w:u w:val="single"/>
          <w:lang w:val="en-US"/>
        </w:rPr>
        <w:t>ՄՈՒԹՅԱՆ</w:t>
      </w:r>
      <w:r w:rsidR="00165434">
        <w:rPr>
          <w:rFonts w:ascii="Sylfaen" w:eastAsia="Times New Roman" w:hAnsi="Sylfaen" w:cs="Calibri"/>
          <w:b/>
          <w:u w:val="single"/>
          <w:lang w:val="en-US"/>
        </w:rPr>
        <w:t xml:space="preserve"> ՔԱՌՈՒՂԻՆԵՐՈՒՄ</w:t>
      </w:r>
      <w:r w:rsidR="006C65B8">
        <w:rPr>
          <w:rFonts w:ascii="Sylfaen" w:eastAsia="Times New Roman" w:hAnsi="Sylfaen" w:cs="Calibri"/>
          <w:b/>
          <w:u w:val="single"/>
          <w:lang w:val="en-US"/>
        </w:rPr>
        <w:t xml:space="preserve"> </w:t>
      </w:r>
      <w:r w:rsidR="007714A8" w:rsidRPr="007714A8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 </w:t>
      </w:r>
    </w:p>
    <w:p w:rsidR="00E22E8A" w:rsidRDefault="006C65B8" w:rsidP="007714A8">
      <w:pPr>
        <w:shd w:val="clear" w:color="auto" w:fill="FFFFFF"/>
        <w:spacing w:after="0" w:line="330" w:lineRule="atLeast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(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Ցեղասպանություն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հակամարտությունների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կարգավորում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սփյուռքահայ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համայնքների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հիմնախնդիրները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  <w:t>)</w:t>
      </w:r>
    </w:p>
    <w:p w:rsidR="006C65B8" w:rsidRPr="007714A8" w:rsidRDefault="006C65B8" w:rsidP="007714A8">
      <w:pPr>
        <w:shd w:val="clear" w:color="auto" w:fill="FFFFFF"/>
        <w:spacing w:after="0" w:line="330" w:lineRule="atLeast"/>
        <w:jc w:val="center"/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 w:eastAsia="en-US"/>
        </w:rPr>
      </w:pPr>
    </w:p>
    <w:p w:rsidR="007714A8" w:rsidRPr="00001109" w:rsidRDefault="007714A8" w:rsidP="00001109">
      <w:pPr>
        <w:shd w:val="clear" w:color="auto" w:fill="FFFFFF"/>
        <w:spacing w:after="0" w:line="330" w:lineRule="atLeast"/>
        <w:jc w:val="both"/>
        <w:rPr>
          <w:rFonts w:ascii="Sylfaen" w:eastAsia="Times New Roman" w:hAnsi="Sylfaen" w:cs="Sylfaen"/>
          <w:b/>
          <w:bCs/>
          <w:color w:val="000000"/>
          <w:lang w:val="en-US" w:eastAsia="en-US"/>
        </w:rPr>
      </w:pPr>
      <w:proofErr w:type="spellStart"/>
      <w:r w:rsidRPr="00001109">
        <w:rPr>
          <w:rFonts w:ascii="Sylfaen" w:eastAsia="Times New Roman" w:hAnsi="Sylfaen" w:cs="Sylfaen"/>
        </w:rPr>
        <w:t>Ուրախությամբ</w:t>
      </w:r>
      <w:proofErr w:type="spellEnd"/>
      <w:r w:rsidRPr="0000110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</w:rPr>
        <w:t>նշենք</w:t>
      </w:r>
      <w:proofErr w:type="spellEnd"/>
      <w:r w:rsidRPr="00001109">
        <w:rPr>
          <w:rFonts w:ascii="Sylfaen" w:eastAsia="Times New Roman" w:hAnsi="Sylfaen" w:cs="Sylfaen"/>
          <w:lang w:val="en-US"/>
        </w:rPr>
        <w:t xml:space="preserve">, </w:t>
      </w:r>
      <w:proofErr w:type="spellStart"/>
      <w:r w:rsidRPr="00001109">
        <w:rPr>
          <w:rFonts w:ascii="Sylfaen" w:eastAsia="Times New Roman" w:hAnsi="Sylfaen" w:cs="Sylfaen"/>
        </w:rPr>
        <w:t>որ</w:t>
      </w:r>
      <w:proofErr w:type="spellEnd"/>
      <w:r w:rsidRPr="00001109">
        <w:rPr>
          <w:rFonts w:ascii="Arial" w:eastAsia="Times New Roman" w:hAnsi="Arial" w:cs="Arial"/>
          <w:color w:val="000000"/>
          <w:lang w:val="en-US" w:eastAsia="en-US"/>
        </w:rPr>
        <w:t xml:space="preserve"> 201</w:t>
      </w:r>
      <w:r w:rsidRPr="00001109">
        <w:rPr>
          <w:rFonts w:ascii="Sylfaen" w:eastAsia="Times New Roman" w:hAnsi="Sylfaen" w:cs="Arial"/>
          <w:color w:val="000000"/>
          <w:lang w:val="en-US" w:eastAsia="en-US"/>
        </w:rPr>
        <w:t>4</w:t>
      </w:r>
      <w:r w:rsidRPr="00001109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proofErr w:type="spellStart"/>
      <w:r w:rsidR="00B9568B">
        <w:rPr>
          <w:rFonts w:ascii="Sylfaen" w:eastAsia="Times New Roman" w:hAnsi="Sylfaen" w:cs="Sylfaen"/>
          <w:color w:val="000000"/>
          <w:lang w:val="en-US" w:eastAsia="en-US"/>
        </w:rPr>
        <w:t>թվականի</w:t>
      </w:r>
      <w:proofErr w:type="spellEnd"/>
      <w:r w:rsidR="00B9568B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B9568B">
        <w:rPr>
          <w:rFonts w:ascii="Sylfaen" w:eastAsia="Times New Roman" w:hAnsi="Sylfaen" w:cs="Sylfaen"/>
          <w:color w:val="000000"/>
          <w:lang w:val="en-US" w:eastAsia="en-US"/>
        </w:rPr>
        <w:t>մայիս</w:t>
      </w:r>
      <w:proofErr w:type="spellEnd"/>
      <w:r w:rsidR="00B9568B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B9568B">
        <w:rPr>
          <w:rFonts w:ascii="Sylfaen" w:eastAsia="Times New Roman" w:hAnsi="Sylfaen" w:cs="Sylfaen"/>
          <w:color w:val="000000"/>
          <w:lang w:val="en-US" w:eastAsia="en-US"/>
        </w:rPr>
        <w:t>ամ</w:t>
      </w:r>
      <w:r w:rsidRPr="00001109">
        <w:rPr>
          <w:rFonts w:ascii="Sylfaen" w:eastAsia="Times New Roman" w:hAnsi="Sylfaen" w:cs="Sylfaen"/>
          <w:color w:val="000000"/>
          <w:lang w:val="en-US" w:eastAsia="en-US"/>
        </w:rPr>
        <w:t>սին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Երիտասարդ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պատմա</w:t>
      </w:r>
      <w:r w:rsidRPr="00001109">
        <w:rPr>
          <w:rStyle w:val="null"/>
          <w:rFonts w:ascii="Sylfaen" w:hAnsi="Sylfaen" w:cs="Sylfaen"/>
          <w:b/>
          <w:i/>
          <w:lang w:val="en-US"/>
        </w:rPr>
        <w:t>գետների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ասոցիացիա</w:t>
      </w:r>
      <w:proofErr w:type="spellEnd"/>
      <w:r w:rsidRPr="00001109">
        <w:rPr>
          <w:rStyle w:val="null"/>
          <w:rFonts w:ascii="Sylfaen" w:hAnsi="Sylfaen" w:cs="Sylfaen"/>
          <w:b/>
          <w:i/>
          <w:lang w:val="en-US"/>
        </w:rPr>
        <w:t xml:space="preserve"> ՀԿ-ն</w:t>
      </w:r>
      <w:r w:rsidRPr="00001109">
        <w:rPr>
          <w:rStyle w:val="null"/>
          <w:b/>
          <w:i/>
          <w:lang w:val="en-US"/>
        </w:rPr>
        <w:t xml:space="preserve"> </w:t>
      </w:r>
      <w:r w:rsidRPr="00001109">
        <w:rPr>
          <w:rStyle w:val="null"/>
          <w:rFonts w:ascii="Sylfaen" w:hAnsi="Sylfaen" w:cs="Sylfaen"/>
        </w:rPr>
        <w:t>և</w:t>
      </w:r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Համախմբված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երիտասարդություն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միջազգային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r w:rsidRPr="00001109">
        <w:rPr>
          <w:rStyle w:val="null"/>
          <w:rFonts w:ascii="Sylfaen" w:hAnsi="Sylfaen" w:cs="Sylfaen"/>
          <w:b/>
          <w:i/>
        </w:rPr>
        <w:t>ՀԿ</w:t>
      </w:r>
      <w:r w:rsidRPr="00001109">
        <w:rPr>
          <w:rStyle w:val="null"/>
          <w:b/>
          <w:i/>
          <w:lang w:val="en-US"/>
        </w:rPr>
        <w:t>-</w:t>
      </w:r>
      <w:r w:rsidRPr="00001109">
        <w:rPr>
          <w:rStyle w:val="null"/>
          <w:rFonts w:ascii="Sylfaen" w:hAnsi="Sylfaen" w:cs="Sylfaen"/>
          <w:b/>
          <w:i/>
        </w:rPr>
        <w:t>ն</w:t>
      </w:r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Համաշխարհային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հայկական</w:t>
      </w:r>
      <w:proofErr w:type="spellEnd"/>
      <w:r w:rsidRPr="00001109">
        <w:rPr>
          <w:rStyle w:val="null"/>
          <w:b/>
          <w:i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b/>
          <w:i/>
        </w:rPr>
        <w:t>կոնգրեսի</w:t>
      </w:r>
      <w:proofErr w:type="spellEnd"/>
      <w:r w:rsidR="00B9568B">
        <w:rPr>
          <w:rStyle w:val="null"/>
          <w:rFonts w:ascii="Sylfaen" w:hAnsi="Sylfaen" w:cs="Sylfaen"/>
          <w:b/>
          <w:i/>
          <w:lang w:val="en-US"/>
        </w:rPr>
        <w:t xml:space="preserve"> </w:t>
      </w:r>
      <w:proofErr w:type="spellStart"/>
      <w:r w:rsidR="00B9568B">
        <w:rPr>
          <w:rStyle w:val="null"/>
          <w:rFonts w:ascii="Sylfaen" w:hAnsi="Sylfaen" w:cs="Sylfaen"/>
          <w:b/>
          <w:i/>
          <w:lang w:val="en-US"/>
        </w:rPr>
        <w:t>Երիտասարդական</w:t>
      </w:r>
      <w:proofErr w:type="spellEnd"/>
      <w:r w:rsidR="00B9568B">
        <w:rPr>
          <w:rStyle w:val="null"/>
          <w:rFonts w:ascii="Sylfaen" w:hAnsi="Sylfaen" w:cs="Sylfaen"/>
          <w:b/>
          <w:i/>
          <w:lang w:val="en-US"/>
        </w:rPr>
        <w:t xml:space="preserve"> </w:t>
      </w:r>
      <w:proofErr w:type="spellStart"/>
      <w:r w:rsidR="00B9568B">
        <w:rPr>
          <w:rStyle w:val="null"/>
          <w:rFonts w:ascii="Sylfaen" w:hAnsi="Sylfaen" w:cs="Sylfaen"/>
          <w:b/>
          <w:i/>
          <w:lang w:val="en-US"/>
        </w:rPr>
        <w:t>կազմակերպությունների</w:t>
      </w:r>
      <w:proofErr w:type="spellEnd"/>
      <w:r w:rsidR="00B9568B">
        <w:rPr>
          <w:rStyle w:val="null"/>
          <w:rFonts w:ascii="Sylfaen" w:hAnsi="Sylfaen" w:cs="Sylfaen"/>
          <w:b/>
          <w:i/>
          <w:lang w:val="en-US"/>
        </w:rPr>
        <w:t xml:space="preserve"> </w:t>
      </w:r>
      <w:proofErr w:type="spellStart"/>
      <w:r w:rsidR="00B9568B">
        <w:rPr>
          <w:rStyle w:val="null"/>
          <w:rFonts w:ascii="Sylfaen" w:hAnsi="Sylfaen" w:cs="Sylfaen"/>
          <w:b/>
          <w:i/>
          <w:lang w:val="en-US"/>
        </w:rPr>
        <w:t>ասոցիացիայի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  <w:lang w:val="en-US"/>
        </w:rPr>
        <w:t>աջակցությամբ</w:t>
      </w:r>
      <w:proofErr w:type="spellEnd"/>
      <w:r w:rsidRPr="00001109">
        <w:rPr>
          <w:rStyle w:val="null"/>
          <w:rFonts w:ascii="Sylfaen" w:hAnsi="Sylfaen" w:cs="Sylfaen"/>
          <w:lang w:val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կազմակերպում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են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E6425">
        <w:rPr>
          <w:rFonts w:ascii="Sylfaen" w:eastAsia="Times New Roman" w:hAnsi="Sylfaen" w:cs="Sylfaen"/>
          <w:color w:val="000000"/>
          <w:lang w:val="en-US" w:eastAsia="en-US"/>
        </w:rPr>
        <w:t>դասընթացների</w:t>
      </w:r>
      <w:proofErr w:type="spellEnd"/>
      <w:r w:rsidR="003E6425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E6425">
        <w:rPr>
          <w:rFonts w:ascii="Sylfaen" w:eastAsia="Times New Roman" w:hAnsi="Sylfaen" w:cs="Sylfaen"/>
          <w:color w:val="000000"/>
          <w:lang w:val="en-US" w:eastAsia="en-US"/>
        </w:rPr>
        <w:t>շարք</w:t>
      </w:r>
      <w:proofErr w:type="spellEnd"/>
      <w:r w:rsidR="00CF7BBA">
        <w:rPr>
          <w:rFonts w:ascii="Sylfaen" w:eastAsia="Times New Roman" w:hAnsi="Sylfaen" w:cs="Sylfaen"/>
          <w:color w:val="000000"/>
          <w:lang w:val="en-US" w:eastAsia="en-US"/>
        </w:rPr>
        <w:t xml:space="preserve"> «</w:t>
      </w:r>
      <w:proofErr w:type="spellStart"/>
      <w:r w:rsidR="00CF7BBA">
        <w:rPr>
          <w:rFonts w:ascii="Sylfaen" w:eastAsia="Times New Roman" w:hAnsi="Sylfaen" w:cs="Sylfaen"/>
          <w:color w:val="000000"/>
          <w:lang w:val="en-US" w:eastAsia="en-US"/>
        </w:rPr>
        <w:t>Պատմության</w:t>
      </w:r>
      <w:proofErr w:type="spellEnd"/>
      <w:r w:rsidR="00CF7BBA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CF7BBA">
        <w:rPr>
          <w:rFonts w:ascii="Sylfaen" w:eastAsia="Times New Roman" w:hAnsi="Sylfaen" w:cs="Sylfaen"/>
          <w:color w:val="000000"/>
          <w:lang w:val="en-US" w:eastAsia="en-US"/>
        </w:rPr>
        <w:t>քառուղիներում</w:t>
      </w:r>
      <w:proofErr w:type="spellEnd"/>
      <w:r w:rsidR="00CF7BBA">
        <w:rPr>
          <w:rFonts w:ascii="Sylfaen" w:eastAsia="Times New Roman" w:hAnsi="Sylfaen" w:cs="Sylfaen"/>
          <w:color w:val="000000"/>
          <w:lang w:val="en-US" w:eastAsia="en-US"/>
        </w:rPr>
        <w:t xml:space="preserve">» </w:t>
      </w:r>
      <w:proofErr w:type="spellStart"/>
      <w:r w:rsidR="00CF7BBA">
        <w:rPr>
          <w:rFonts w:ascii="Sylfaen" w:eastAsia="Times New Roman" w:hAnsi="Sylfaen" w:cs="Sylfaen"/>
          <w:color w:val="000000"/>
          <w:lang w:val="en-US" w:eastAsia="en-US"/>
        </w:rPr>
        <w:t>խորագրով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։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</w:t>
      </w:r>
      <w:r w:rsidR="00165434">
        <w:rPr>
          <w:rFonts w:ascii="Sylfaen" w:eastAsia="Times New Roman" w:hAnsi="Sylfaen" w:cs="Sylfaen"/>
          <w:color w:val="000000"/>
          <w:lang w:val="en-US" w:eastAsia="en-US"/>
        </w:rPr>
        <w:t>աս</w:t>
      </w:r>
      <w:r w:rsidRPr="00001109">
        <w:rPr>
          <w:rFonts w:ascii="Sylfaen" w:eastAsia="Times New Roman" w:hAnsi="Sylfaen" w:cs="Sylfaen"/>
          <w:color w:val="000000"/>
          <w:lang w:val="en-US" w:eastAsia="en-US"/>
        </w:rPr>
        <w:t>ը</w:t>
      </w:r>
      <w:r w:rsidR="00165434">
        <w:rPr>
          <w:rFonts w:ascii="Sylfaen" w:eastAsia="Times New Roman" w:hAnsi="Sylfaen" w:cs="Sylfaen"/>
          <w:color w:val="000000"/>
          <w:lang w:val="en-US" w:eastAsia="en-US"/>
        </w:rPr>
        <w:t>նթացը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նպատակ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ունի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համախմբել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երիտասարդների</w:t>
      </w:r>
      <w:proofErr w:type="spellEnd"/>
      <w:r w:rsidRPr="00001109">
        <w:rPr>
          <w:rFonts w:ascii="Arial" w:eastAsia="Times New Roman" w:hAnsi="Arial" w:cs="Arial"/>
          <w:color w:val="000000"/>
          <w:lang w:val="en-US" w:eastAsia="en-US"/>
        </w:rPr>
        <w:t xml:space="preserve">,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ովքեր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ցանկություն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ունեն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ձեռք</w:t>
      </w:r>
      <w:proofErr w:type="spellEnd"/>
      <w:r w:rsidR="003E6425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բերել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լրացուցիչ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գիտելիքներ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և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կիրառական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հմտություններ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r w:rsidR="003E6425">
        <w:rPr>
          <w:rFonts w:ascii="Sylfaen" w:eastAsia="Times New Roman" w:hAnsi="Sylfaen" w:cs="Calibri"/>
          <w:b/>
          <w:u w:val="single"/>
          <w:lang w:val="en-US"/>
        </w:rPr>
        <w:t>ՀԱՅՈՑ</w:t>
      </w:r>
      <w:r w:rsidR="00B9568B">
        <w:rPr>
          <w:rFonts w:ascii="Sylfaen" w:eastAsia="Times New Roman" w:hAnsi="Sylfaen" w:cs="Calibri"/>
          <w:b/>
          <w:u w:val="single"/>
          <w:lang w:val="en-US"/>
        </w:rPr>
        <w:t xml:space="preserve"> ՊԱՄՈՒԹՅՈՒՆԻՑ </w:t>
      </w:r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(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Ցեղասպանություն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, 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հակամարտությունների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կարգավորում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, 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սփյուռքահայ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համայնքների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</w:t>
      </w:r>
      <w:proofErr w:type="spellStart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հիմնախնդիրները</w:t>
      </w:r>
      <w:proofErr w:type="spellEnd"/>
      <w:r w:rsidR="006C65B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)</w:t>
      </w:r>
      <w:r w:rsidR="003E6425">
        <w:rPr>
          <w:rFonts w:ascii="Sylfaen" w:eastAsia="Times New Roman" w:hAnsi="Sylfaen" w:cs="Sylfaen"/>
          <w:b/>
          <w:bCs/>
          <w:color w:val="000000"/>
          <w:lang w:val="en-US" w:eastAsia="en-US"/>
        </w:rPr>
        <w:t>:</w:t>
      </w:r>
      <w:r w:rsidR="00165434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165434">
        <w:rPr>
          <w:rFonts w:ascii="Sylfaen" w:eastAsia="Times New Roman" w:hAnsi="Sylfaen" w:cs="Sylfaen"/>
          <w:color w:val="000000"/>
          <w:lang w:val="en-US" w:eastAsia="en-US"/>
        </w:rPr>
        <w:t>Դասընթացը</w:t>
      </w:r>
      <w:proofErr w:type="spellEnd"/>
      <w:r w:rsidR="00165434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165434">
        <w:rPr>
          <w:rFonts w:ascii="Sylfaen" w:eastAsia="Times New Roman" w:hAnsi="Sylfaen" w:cs="Sylfaen"/>
          <w:color w:val="000000"/>
          <w:lang w:val="en-US" w:eastAsia="en-US"/>
        </w:rPr>
        <w:t>հնարավորություն</w:t>
      </w:r>
      <w:proofErr w:type="spellEnd"/>
      <w:r w:rsidR="00165434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165434">
        <w:rPr>
          <w:rFonts w:ascii="Sylfaen" w:eastAsia="Times New Roman" w:hAnsi="Sylfaen" w:cs="Sylfaen"/>
          <w:color w:val="000000"/>
          <w:lang w:val="en-US" w:eastAsia="en-US"/>
        </w:rPr>
        <w:t>կտա</w:t>
      </w:r>
      <w:proofErr w:type="spellEnd"/>
      <w:r w:rsidR="00165434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83F0D" w:rsidRPr="00001109">
        <w:rPr>
          <w:rFonts w:ascii="Sylfaen" w:eastAsia="Times New Roman" w:hAnsi="Sylfaen" w:cs="Sylfaen"/>
          <w:color w:val="000000"/>
          <w:lang w:val="en-US" w:eastAsia="en-US"/>
        </w:rPr>
        <w:t>ունենալ</w:t>
      </w:r>
      <w:proofErr w:type="spellEnd"/>
      <w:r w:rsidR="00383F0D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83F0D" w:rsidRPr="00001109">
        <w:rPr>
          <w:rFonts w:ascii="Sylfaen" w:eastAsia="Times New Roman" w:hAnsi="Sylfaen" w:cs="Sylfaen"/>
          <w:color w:val="000000"/>
          <w:lang w:val="en-US" w:eastAsia="en-US"/>
        </w:rPr>
        <w:t>տեղեկացված</w:t>
      </w:r>
      <w:proofErr w:type="spellEnd"/>
      <w:r w:rsidR="00383F0D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83F0D" w:rsidRPr="00001109">
        <w:rPr>
          <w:rFonts w:ascii="Sylfaen" w:eastAsia="Times New Roman" w:hAnsi="Sylfaen" w:cs="Sylfaen"/>
          <w:color w:val="000000"/>
          <w:lang w:val="en-US" w:eastAsia="en-US"/>
        </w:rPr>
        <w:t>երիտասարդություն</w:t>
      </w:r>
      <w:proofErr w:type="spellEnd"/>
      <w:r w:rsidR="00383F0D">
        <w:rPr>
          <w:rFonts w:ascii="Sylfaen" w:eastAsia="Times New Roman" w:hAnsi="Sylfaen" w:cs="Sylfaen"/>
          <w:color w:val="000000"/>
          <w:lang w:val="en-US" w:eastAsia="en-US"/>
        </w:rPr>
        <w:t xml:space="preserve">, </w:t>
      </w:r>
      <w:proofErr w:type="spellStart"/>
      <w:r w:rsidR="00383F0D">
        <w:rPr>
          <w:rFonts w:ascii="Sylfaen" w:eastAsia="Times New Roman" w:hAnsi="Sylfaen" w:cs="Sylfaen"/>
          <w:color w:val="000000"/>
          <w:lang w:val="en-US" w:eastAsia="en-US"/>
        </w:rPr>
        <w:t>որն</w:t>
      </w:r>
      <w:proofErr w:type="spellEnd"/>
      <w:r w:rsidR="00383F0D">
        <w:rPr>
          <w:rFonts w:ascii="Sylfaen" w:eastAsia="Times New Roman" w:hAnsi="Sylfaen" w:cs="Sylfaen"/>
          <w:color w:val="000000"/>
          <w:lang w:val="en-US" w:eastAsia="en-US"/>
        </w:rPr>
        <w:t xml:space="preserve"> 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արժանապատիվ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կներկայացնի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իրեն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և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իր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պետությու</w:t>
      </w:r>
      <w:r w:rsidR="00BE2C12">
        <w:rPr>
          <w:rFonts w:ascii="Sylfaen" w:eastAsia="Times New Roman" w:hAnsi="Sylfaen" w:cs="Sylfaen"/>
          <w:color w:val="000000"/>
          <w:lang w:val="en-US" w:eastAsia="en-US"/>
        </w:rPr>
        <w:t>նը</w:t>
      </w:r>
      <w:proofErr w:type="spellEnd"/>
      <w:r w:rsidR="00BE2C12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BE2C12">
        <w:rPr>
          <w:rFonts w:ascii="Sylfaen" w:eastAsia="Times New Roman" w:hAnsi="Sylfaen" w:cs="Sylfaen"/>
          <w:color w:val="000000"/>
          <w:lang w:val="en-US" w:eastAsia="en-US"/>
        </w:rPr>
        <w:t>միջազգային</w:t>
      </w:r>
      <w:proofErr w:type="spellEnd"/>
      <w:r w:rsidR="00BE2C12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BE2C12">
        <w:rPr>
          <w:rFonts w:ascii="Sylfaen" w:eastAsia="Times New Roman" w:hAnsi="Sylfaen" w:cs="Sylfaen"/>
          <w:color w:val="000000"/>
          <w:lang w:val="en-US" w:eastAsia="en-US"/>
        </w:rPr>
        <w:t>կոնֆերանսներում</w:t>
      </w:r>
      <w:proofErr w:type="spellEnd"/>
      <w:r w:rsidR="00BE2C12">
        <w:rPr>
          <w:rFonts w:ascii="Sylfaen" w:eastAsia="Times New Roman" w:hAnsi="Sylfaen" w:cs="Sylfaen"/>
          <w:color w:val="000000"/>
          <w:lang w:val="en-US" w:eastAsia="en-US"/>
        </w:rPr>
        <w:t>,</w:t>
      </w:r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ամառային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դպրոցներում</w:t>
      </w:r>
      <w:proofErr w:type="spellEnd"/>
      <w:r w:rsidR="00BE2C12">
        <w:rPr>
          <w:rFonts w:ascii="Sylfaen" w:eastAsia="Times New Roman" w:hAnsi="Sylfaen" w:cs="Sylfaen"/>
          <w:color w:val="000000"/>
          <w:lang w:val="en-US" w:eastAsia="en-US"/>
        </w:rPr>
        <w:t xml:space="preserve"> և </w:t>
      </w:r>
      <w:proofErr w:type="spellStart"/>
      <w:r w:rsidR="00BE2C12">
        <w:rPr>
          <w:rFonts w:ascii="Sylfaen" w:eastAsia="Times New Roman" w:hAnsi="Sylfaen" w:cs="Sylfaen"/>
          <w:color w:val="000000"/>
          <w:lang w:val="en-US" w:eastAsia="en-US"/>
        </w:rPr>
        <w:t>այլն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։ </w:t>
      </w:r>
    </w:p>
    <w:p w:rsidR="007714A8" w:rsidRPr="00001109" w:rsidRDefault="007714A8" w:rsidP="007714A8">
      <w:pPr>
        <w:shd w:val="clear" w:color="auto" w:fill="FFFFFF"/>
        <w:spacing w:after="0" w:line="330" w:lineRule="atLeast"/>
        <w:ind w:firstLine="72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Դասընթացի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շրջանակներում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383F0D">
        <w:rPr>
          <w:rFonts w:ascii="Sylfaen" w:eastAsia="Times New Roman" w:hAnsi="Sylfaen" w:cs="Sylfaen"/>
          <w:color w:val="000000"/>
          <w:lang w:val="en-US" w:eastAsia="en-US"/>
        </w:rPr>
        <w:t>մասնակիցները</w:t>
      </w:r>
      <w:proofErr w:type="spellEnd"/>
      <w:r w:rsidR="00383F0D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կմասնակցե</w:t>
      </w:r>
      <w:r w:rsidR="00383F0D">
        <w:rPr>
          <w:rFonts w:ascii="Sylfaen" w:eastAsia="Times New Roman" w:hAnsi="Sylfaen" w:cs="Sylfaen"/>
          <w:color w:val="000000"/>
          <w:lang w:val="en-US" w:eastAsia="en-US"/>
        </w:rPr>
        <w:t>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դասախոսությու</w:t>
      </w:r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նների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և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գործնական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քննարկումների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հետևյալ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թեմաներ</w:t>
      </w:r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ով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՝</w:t>
      </w:r>
    </w:p>
    <w:p w:rsidR="00E22E8A" w:rsidRPr="00001109" w:rsidRDefault="00E22E8A" w:rsidP="007714A8">
      <w:pPr>
        <w:shd w:val="clear" w:color="auto" w:fill="FFFFFF"/>
        <w:spacing w:after="0" w:line="330" w:lineRule="atLeast"/>
        <w:ind w:firstLine="720"/>
        <w:jc w:val="both"/>
        <w:rPr>
          <w:rFonts w:ascii="Sylfaen" w:eastAsia="Times New Roman" w:hAnsi="Sylfaen" w:cs="Sylfaen"/>
          <w:color w:val="000000"/>
          <w:lang w:val="en-US" w:eastAsia="en-US"/>
        </w:rPr>
      </w:pPr>
    </w:p>
    <w:p w:rsidR="007714A8" w:rsidRPr="00001109" w:rsidRDefault="007714A8" w:rsidP="00AB1019">
      <w:pPr>
        <w:pStyle w:val="ListParagraph"/>
        <w:numPr>
          <w:ilvl w:val="0"/>
          <w:numId w:val="10"/>
        </w:numPr>
        <w:spacing w:after="0"/>
        <w:jc w:val="both"/>
        <w:rPr>
          <w:rStyle w:val="null"/>
          <w:rFonts w:ascii="Sylfaen" w:hAnsi="Sylfaen"/>
          <w:b/>
          <w:lang w:val="en-US"/>
        </w:rPr>
      </w:pPr>
      <w:r w:rsidRPr="00001109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001109">
        <w:rPr>
          <w:rStyle w:val="null"/>
          <w:rFonts w:ascii="Sylfaen" w:hAnsi="Sylfaen" w:cs="Sylfaen"/>
          <w:b/>
          <w:lang w:val="en-US"/>
        </w:rPr>
        <w:t>ՑԵՂԱՍՊԱՆՈՒԹՅՈՒՆԸ ՀԱՄԱՇԽԱ</w:t>
      </w:r>
      <w:r w:rsidR="003E6425">
        <w:rPr>
          <w:rStyle w:val="null"/>
          <w:rFonts w:ascii="Sylfaen" w:hAnsi="Sylfaen" w:cs="Sylfaen"/>
          <w:b/>
          <w:lang w:val="en-US"/>
        </w:rPr>
        <w:t>Ր</w:t>
      </w:r>
      <w:r w:rsidRPr="00001109">
        <w:rPr>
          <w:rStyle w:val="null"/>
          <w:rFonts w:ascii="Sylfaen" w:hAnsi="Sylfaen" w:cs="Sylfaen"/>
          <w:b/>
          <w:lang w:val="en-US"/>
        </w:rPr>
        <w:t>ՀԱՅԻՆ ՊԱՏՄՈՒԹՅԱՆ ՀԱՄԱՏԵՔՍՏՈՒՄ</w:t>
      </w:r>
    </w:p>
    <w:p w:rsidR="007714A8" w:rsidRPr="00001109" w:rsidRDefault="007714A8" w:rsidP="00AB1019">
      <w:pPr>
        <w:pStyle w:val="ListParagraph"/>
        <w:numPr>
          <w:ilvl w:val="0"/>
          <w:numId w:val="2"/>
        </w:numPr>
        <w:spacing w:after="0"/>
        <w:jc w:val="both"/>
        <w:rPr>
          <w:rStyle w:val="null"/>
          <w:rFonts w:ascii="Sylfaen" w:hAnsi="Sylfaen"/>
          <w:b/>
          <w:lang w:val="en-US"/>
        </w:rPr>
      </w:pPr>
      <w:proofErr w:type="spellStart"/>
      <w:r w:rsidRPr="00001109">
        <w:rPr>
          <w:rStyle w:val="null"/>
          <w:rFonts w:ascii="Sylfaen" w:hAnsi="Sylfaen" w:cs="Sylfaen"/>
        </w:rPr>
        <w:t>Ցեղասպանություն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հասկացությունը</w:t>
      </w:r>
      <w:proofErr w:type="spellEnd"/>
      <w:r w:rsidRPr="00001109">
        <w:rPr>
          <w:rStyle w:val="null"/>
          <w:lang w:val="en-US"/>
        </w:rPr>
        <w:t xml:space="preserve">: </w:t>
      </w:r>
      <w:proofErr w:type="spellStart"/>
      <w:r w:rsidRPr="00001109">
        <w:rPr>
          <w:rStyle w:val="null"/>
          <w:rFonts w:ascii="Sylfaen" w:hAnsi="Sylfaen" w:cs="Sylfaen"/>
        </w:rPr>
        <w:t>Ցեղասպանության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ութ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փուլերը</w:t>
      </w:r>
      <w:proofErr w:type="spellEnd"/>
      <w:r w:rsidRPr="00001109">
        <w:rPr>
          <w:rStyle w:val="null"/>
          <w:lang w:val="en-US"/>
        </w:rPr>
        <w:t xml:space="preserve">: </w:t>
      </w:r>
    </w:p>
    <w:p w:rsidR="007714A8" w:rsidRPr="004726F7" w:rsidRDefault="004726F7" w:rsidP="00AB1019">
      <w:pPr>
        <w:pStyle w:val="ListParagraph"/>
        <w:numPr>
          <w:ilvl w:val="0"/>
          <w:numId w:val="2"/>
        </w:numPr>
        <w:spacing w:after="0"/>
        <w:jc w:val="both"/>
        <w:rPr>
          <w:rStyle w:val="null"/>
          <w:rFonts w:ascii="Sylfaen" w:hAnsi="Sylfaen"/>
          <w:b/>
          <w:color w:val="000000" w:themeColor="text1"/>
          <w:lang w:val="en-US"/>
        </w:rPr>
      </w:pPr>
      <w:proofErr w:type="spellStart"/>
      <w:r w:rsidRPr="004726F7">
        <w:rPr>
          <w:rStyle w:val="null"/>
          <w:rFonts w:ascii="Sylfaen" w:hAnsi="Sylfaen"/>
          <w:color w:val="000000" w:themeColor="text1"/>
          <w:lang w:val="en-US"/>
        </w:rPr>
        <w:t>Ցեղասպանության</w:t>
      </w:r>
      <w:proofErr w:type="spellEnd"/>
      <w:r w:rsidRPr="004726F7">
        <w:rPr>
          <w:rStyle w:val="null"/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Pr="004726F7">
        <w:rPr>
          <w:rStyle w:val="null"/>
          <w:rFonts w:ascii="Sylfaen" w:hAnsi="Sylfaen"/>
          <w:color w:val="000000" w:themeColor="text1"/>
          <w:lang w:val="en-US"/>
        </w:rPr>
        <w:t>դեպքերը</w:t>
      </w:r>
      <w:proofErr w:type="spellEnd"/>
      <w:r w:rsidRPr="004726F7">
        <w:rPr>
          <w:rStyle w:val="null"/>
          <w:rFonts w:ascii="Sylfaen" w:hAnsi="Sylfaen"/>
          <w:color w:val="000000" w:themeColor="text1"/>
          <w:lang w:val="en-US"/>
        </w:rPr>
        <w:t xml:space="preserve"> 20-21 </w:t>
      </w:r>
      <w:proofErr w:type="spellStart"/>
      <w:r w:rsidRPr="004726F7">
        <w:rPr>
          <w:rStyle w:val="null"/>
          <w:rFonts w:ascii="Sylfaen" w:hAnsi="Sylfaen"/>
          <w:color w:val="000000" w:themeColor="text1"/>
          <w:lang w:val="en-US"/>
        </w:rPr>
        <w:t>րդ</w:t>
      </w:r>
      <w:proofErr w:type="spellEnd"/>
      <w:r w:rsidRPr="004726F7">
        <w:rPr>
          <w:rStyle w:val="null"/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Pr="004726F7">
        <w:rPr>
          <w:rStyle w:val="null"/>
          <w:rFonts w:ascii="Sylfaen" w:hAnsi="Sylfaen"/>
          <w:color w:val="000000" w:themeColor="text1"/>
          <w:lang w:val="en-US"/>
        </w:rPr>
        <w:t>դդ</w:t>
      </w:r>
      <w:proofErr w:type="spellEnd"/>
      <w:r w:rsidRPr="004726F7">
        <w:rPr>
          <w:rStyle w:val="null"/>
          <w:rFonts w:ascii="Sylfaen" w:hAnsi="Sylfaen"/>
          <w:color w:val="000000" w:themeColor="text1"/>
          <w:lang w:val="en-US"/>
        </w:rPr>
        <w:t>.-</w:t>
      </w:r>
      <w:proofErr w:type="spellStart"/>
      <w:r w:rsidRPr="004726F7">
        <w:rPr>
          <w:rStyle w:val="null"/>
          <w:rFonts w:ascii="Sylfaen" w:hAnsi="Sylfaen"/>
          <w:color w:val="000000" w:themeColor="text1"/>
          <w:lang w:val="en-US"/>
        </w:rPr>
        <w:t>ում</w:t>
      </w:r>
      <w:proofErr w:type="spellEnd"/>
      <w:r w:rsidR="007714A8" w:rsidRPr="004726F7">
        <w:rPr>
          <w:rStyle w:val="null"/>
          <w:color w:val="000000" w:themeColor="text1"/>
          <w:lang w:val="en-US"/>
        </w:rPr>
        <w:t xml:space="preserve">: </w:t>
      </w:r>
    </w:p>
    <w:p w:rsidR="007714A8" w:rsidRPr="00001109" w:rsidRDefault="007714A8" w:rsidP="00AB1019">
      <w:pPr>
        <w:pStyle w:val="ListParagraph"/>
        <w:numPr>
          <w:ilvl w:val="0"/>
          <w:numId w:val="2"/>
        </w:numPr>
        <w:spacing w:after="0"/>
        <w:jc w:val="both"/>
        <w:rPr>
          <w:rStyle w:val="null"/>
          <w:rFonts w:ascii="Sylfaen" w:hAnsi="Sylfaen"/>
          <w:b/>
          <w:lang w:val="en-US"/>
        </w:rPr>
      </w:pPr>
      <w:proofErr w:type="spellStart"/>
      <w:r w:rsidRPr="00001109">
        <w:rPr>
          <w:rStyle w:val="null"/>
          <w:rFonts w:ascii="Sylfaen" w:hAnsi="Sylfaen" w:cs="Sylfaen"/>
        </w:rPr>
        <w:t>Հայոց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ցեղասպանության</w:t>
      </w:r>
      <w:proofErr w:type="spellEnd"/>
      <w:r w:rsidRPr="00001109">
        <w:rPr>
          <w:rStyle w:val="null"/>
          <w:lang w:val="en-US"/>
        </w:rPr>
        <w:t xml:space="preserve"> </w:t>
      </w:r>
      <w:r w:rsidRPr="00001109">
        <w:rPr>
          <w:rStyle w:val="null"/>
          <w:rFonts w:ascii="Sylfaen" w:hAnsi="Sylfaen" w:cs="Sylfaen"/>
        </w:rPr>
        <w:t>և</w:t>
      </w:r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հրեական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հոլոքոստի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պատճառները</w:t>
      </w:r>
      <w:proofErr w:type="spellEnd"/>
      <w:r w:rsidRPr="00001109">
        <w:rPr>
          <w:rStyle w:val="null"/>
          <w:lang w:val="en-US"/>
        </w:rPr>
        <w:t xml:space="preserve">, </w:t>
      </w:r>
      <w:proofErr w:type="spellStart"/>
      <w:r w:rsidRPr="00001109">
        <w:rPr>
          <w:rStyle w:val="null"/>
          <w:rFonts w:ascii="Sylfaen" w:hAnsi="Sylfaen" w:cs="Sylfaen"/>
        </w:rPr>
        <w:t>մեխանիզմներն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ու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ընթացքը</w:t>
      </w:r>
      <w:proofErr w:type="spellEnd"/>
      <w:r w:rsidRPr="00001109">
        <w:rPr>
          <w:rStyle w:val="null"/>
          <w:lang w:val="en-US"/>
        </w:rPr>
        <w:t xml:space="preserve"> (</w:t>
      </w:r>
      <w:proofErr w:type="spellStart"/>
      <w:r w:rsidRPr="00001109">
        <w:rPr>
          <w:rStyle w:val="null"/>
          <w:rFonts w:ascii="Sylfaen" w:hAnsi="Sylfaen" w:cs="Sylfaen"/>
        </w:rPr>
        <w:t>համեմատում</w:t>
      </w:r>
      <w:proofErr w:type="spellEnd"/>
      <w:r w:rsidRPr="00001109">
        <w:rPr>
          <w:rStyle w:val="null"/>
          <w:lang w:val="en-US"/>
        </w:rPr>
        <w:t xml:space="preserve">): </w:t>
      </w:r>
    </w:p>
    <w:p w:rsidR="007714A8" w:rsidRPr="00001109" w:rsidRDefault="007714A8" w:rsidP="00AB1019">
      <w:pPr>
        <w:pStyle w:val="ListParagraph"/>
        <w:numPr>
          <w:ilvl w:val="0"/>
          <w:numId w:val="2"/>
        </w:numPr>
        <w:spacing w:after="0"/>
        <w:jc w:val="both"/>
        <w:rPr>
          <w:rStyle w:val="null"/>
          <w:rFonts w:ascii="Sylfaen" w:hAnsi="Sylfaen"/>
          <w:b/>
          <w:lang w:val="en-US"/>
        </w:rPr>
      </w:pPr>
      <w:proofErr w:type="spellStart"/>
      <w:r w:rsidRPr="00001109">
        <w:rPr>
          <w:rStyle w:val="null"/>
          <w:rFonts w:ascii="Sylfaen" w:hAnsi="Sylfaen" w:cs="Sylfaen"/>
        </w:rPr>
        <w:t>Ցեղասպանության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հիշողությունը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որպես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նոր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ինքնության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ձևավորիչ</w:t>
      </w:r>
      <w:proofErr w:type="spellEnd"/>
      <w:r w:rsidRPr="00001109">
        <w:rPr>
          <w:rStyle w:val="null"/>
          <w:lang w:val="en-US"/>
        </w:rPr>
        <w:t>:</w:t>
      </w:r>
    </w:p>
    <w:p w:rsidR="007714A8" w:rsidRPr="00001109" w:rsidRDefault="007714A8" w:rsidP="00AB1019">
      <w:pPr>
        <w:pStyle w:val="ListParagraph"/>
        <w:numPr>
          <w:ilvl w:val="0"/>
          <w:numId w:val="1"/>
        </w:numPr>
        <w:spacing w:after="0"/>
        <w:jc w:val="both"/>
        <w:rPr>
          <w:rStyle w:val="null"/>
          <w:b/>
          <w:lang w:val="en-US"/>
        </w:rPr>
      </w:pPr>
      <w:r w:rsidRPr="00001109">
        <w:rPr>
          <w:rStyle w:val="null"/>
          <w:rFonts w:ascii="Sylfaen" w:hAnsi="Sylfaen" w:cs="Sylfaen"/>
          <w:b/>
          <w:lang w:val="en-US"/>
        </w:rPr>
        <w:t xml:space="preserve">ԱԶԳԵՐԻ ԻՆՔՆՈՐՈՇՄԱՆ ԻՐԱՎՈՒՆՔԸ ԵՎ ԼԵՌՆԱՅԻՆ ՂԱՐԱԲԱՂԻ ՀԻՄՆԱՀԱՐՑԸ </w:t>
      </w:r>
    </w:p>
    <w:p w:rsidR="007714A8" w:rsidRPr="00001109" w:rsidRDefault="007714A8" w:rsidP="00AB1019">
      <w:pPr>
        <w:pStyle w:val="ListParagraph"/>
        <w:numPr>
          <w:ilvl w:val="0"/>
          <w:numId w:val="9"/>
        </w:numPr>
        <w:spacing w:after="0"/>
        <w:jc w:val="both"/>
        <w:rPr>
          <w:rStyle w:val="null"/>
          <w:lang w:val="en-US"/>
        </w:rPr>
      </w:pPr>
      <w:proofErr w:type="spellStart"/>
      <w:r w:rsidRPr="00001109">
        <w:rPr>
          <w:rStyle w:val="null"/>
          <w:rFonts w:ascii="Sylfaen" w:hAnsi="Sylfaen"/>
          <w:lang w:val="en-US"/>
        </w:rPr>
        <w:t>Պատմական</w:t>
      </w:r>
      <w:proofErr w:type="spellEnd"/>
      <w:r w:rsidRPr="00001109">
        <w:rPr>
          <w:rStyle w:val="null"/>
          <w:rFonts w:ascii="Sylfaen" w:hAnsi="Sylfaen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/>
          <w:lang w:val="en-US"/>
        </w:rPr>
        <w:t>ակնարկ</w:t>
      </w:r>
      <w:proofErr w:type="spellEnd"/>
      <w:r w:rsidRPr="00001109">
        <w:rPr>
          <w:rStyle w:val="null"/>
          <w:rFonts w:ascii="Sylfaen" w:hAnsi="Sylfaen"/>
          <w:lang w:val="en-US"/>
        </w:rPr>
        <w:t xml:space="preserve">. </w:t>
      </w:r>
      <w:proofErr w:type="spellStart"/>
      <w:r w:rsidRPr="00001109">
        <w:rPr>
          <w:rStyle w:val="null"/>
          <w:rFonts w:ascii="Sylfaen" w:hAnsi="Sylfaen"/>
          <w:lang w:val="en-US"/>
        </w:rPr>
        <w:t>Կոնֆլիկտի</w:t>
      </w:r>
      <w:proofErr w:type="spellEnd"/>
      <w:r w:rsidRPr="00001109">
        <w:rPr>
          <w:rStyle w:val="null"/>
          <w:rFonts w:ascii="Sylfaen" w:hAnsi="Sylfaen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/>
          <w:lang w:val="en-US"/>
        </w:rPr>
        <w:t>առաջացումը</w:t>
      </w:r>
      <w:proofErr w:type="spellEnd"/>
    </w:p>
    <w:p w:rsidR="007714A8" w:rsidRPr="00001109" w:rsidRDefault="007714A8" w:rsidP="00AB1019">
      <w:pPr>
        <w:pStyle w:val="ListParagraph"/>
        <w:numPr>
          <w:ilvl w:val="0"/>
          <w:numId w:val="9"/>
        </w:numPr>
        <w:spacing w:after="0"/>
        <w:jc w:val="both"/>
        <w:rPr>
          <w:rStyle w:val="null"/>
          <w:lang w:val="en-US"/>
        </w:rPr>
      </w:pPr>
      <w:proofErr w:type="spellStart"/>
      <w:r w:rsidRPr="00001109">
        <w:rPr>
          <w:rStyle w:val="null"/>
          <w:rFonts w:ascii="Sylfaen" w:hAnsi="Sylfaen"/>
          <w:lang w:val="en-US"/>
        </w:rPr>
        <w:t>Ազգային</w:t>
      </w:r>
      <w:proofErr w:type="spellEnd"/>
      <w:r w:rsidRPr="00001109">
        <w:rPr>
          <w:rStyle w:val="null"/>
          <w:rFonts w:ascii="Sylfaen" w:hAnsi="Sylfaen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/>
          <w:lang w:val="en-US"/>
        </w:rPr>
        <w:t>զարթոնք</w:t>
      </w:r>
      <w:proofErr w:type="spellEnd"/>
    </w:p>
    <w:p w:rsidR="007714A8" w:rsidRPr="00001109" w:rsidRDefault="007714A8" w:rsidP="00AB1019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b/>
          <w:lang w:val="en-US"/>
        </w:rPr>
      </w:pPr>
      <w:r w:rsidRPr="00001109">
        <w:rPr>
          <w:rFonts w:ascii="Sylfaen" w:hAnsi="Sylfaen"/>
          <w:b/>
          <w:lang w:val="en-US"/>
        </w:rPr>
        <w:t xml:space="preserve">ՄՈՒՍՈՒԼՄԱՆԱԿԱՆ </w:t>
      </w:r>
      <w:r w:rsidR="00165434">
        <w:rPr>
          <w:rFonts w:ascii="Sylfaen" w:hAnsi="Sylfaen"/>
          <w:b/>
          <w:lang w:val="en-US"/>
        </w:rPr>
        <w:t>ԱՇԽԱՐՀՆ</w:t>
      </w:r>
      <w:r w:rsidRPr="00001109">
        <w:rPr>
          <w:rFonts w:ascii="Sylfaen" w:hAnsi="Sylfaen"/>
          <w:b/>
          <w:lang w:val="en-US"/>
        </w:rPr>
        <w:t xml:space="preserve"> ԱՐԴԻ ՓՈՒԼՈՒՄ</w:t>
      </w:r>
    </w:p>
    <w:p w:rsidR="007714A8" w:rsidRPr="00001109" w:rsidRDefault="007714A8" w:rsidP="00AB1019">
      <w:pPr>
        <w:pStyle w:val="ListParagraph"/>
        <w:numPr>
          <w:ilvl w:val="0"/>
          <w:numId w:val="6"/>
        </w:numPr>
        <w:spacing w:after="0"/>
        <w:jc w:val="both"/>
        <w:rPr>
          <w:rStyle w:val="null"/>
          <w:rFonts w:ascii="Sylfaen" w:hAnsi="Sylfaen"/>
          <w:lang w:val="en-US"/>
        </w:rPr>
      </w:pPr>
      <w:proofErr w:type="spellStart"/>
      <w:r w:rsidRPr="00001109">
        <w:rPr>
          <w:rFonts w:ascii="Sylfaen" w:hAnsi="Sylfaen"/>
          <w:lang w:val="en-US"/>
        </w:rPr>
        <w:t>Հայկական</w:t>
      </w:r>
      <w:proofErr w:type="spellEnd"/>
      <w:r w:rsidRPr="00001109">
        <w:rPr>
          <w:rFonts w:ascii="Sylfaen" w:hAnsi="Sylfaen"/>
          <w:lang w:val="en-US"/>
        </w:rPr>
        <w:t xml:space="preserve"> </w:t>
      </w:r>
      <w:proofErr w:type="spellStart"/>
      <w:r w:rsidRPr="00001109">
        <w:rPr>
          <w:rFonts w:ascii="Sylfaen" w:hAnsi="Sylfaen"/>
          <w:lang w:val="en-US"/>
        </w:rPr>
        <w:t>համայնքների</w:t>
      </w:r>
      <w:proofErr w:type="spellEnd"/>
      <w:r w:rsidRPr="00001109">
        <w:rPr>
          <w:rFonts w:ascii="Sylfaen" w:hAnsi="Sylfaen"/>
          <w:lang w:val="en-US"/>
        </w:rPr>
        <w:t xml:space="preserve"> </w:t>
      </w:r>
      <w:proofErr w:type="spellStart"/>
      <w:r w:rsidRPr="00001109">
        <w:rPr>
          <w:rFonts w:ascii="Sylfaen" w:hAnsi="Sylfaen"/>
          <w:lang w:val="en-US"/>
        </w:rPr>
        <w:t>առջև</w:t>
      </w:r>
      <w:proofErr w:type="spellEnd"/>
      <w:r w:rsidRPr="00001109">
        <w:rPr>
          <w:rFonts w:ascii="Sylfaen" w:hAnsi="Sylfaen"/>
          <w:lang w:val="en-US"/>
        </w:rPr>
        <w:t xml:space="preserve"> </w:t>
      </w:r>
      <w:proofErr w:type="spellStart"/>
      <w:r w:rsidR="00E22E8A" w:rsidRPr="00001109">
        <w:rPr>
          <w:rFonts w:ascii="Sylfaen" w:hAnsi="Sylfaen"/>
          <w:lang w:val="en-US"/>
        </w:rPr>
        <w:t>ծառ</w:t>
      </w:r>
      <w:r w:rsidRPr="00001109">
        <w:rPr>
          <w:rFonts w:ascii="Sylfaen" w:hAnsi="Sylfaen"/>
          <w:lang w:val="en-US"/>
        </w:rPr>
        <w:t>ացած</w:t>
      </w:r>
      <w:proofErr w:type="spellEnd"/>
      <w:r w:rsidRPr="00001109">
        <w:rPr>
          <w:rFonts w:ascii="Sylfaen" w:hAnsi="Sylfaen"/>
          <w:lang w:val="en-US"/>
        </w:rPr>
        <w:t xml:space="preserve"> </w:t>
      </w:r>
      <w:proofErr w:type="spellStart"/>
      <w:r w:rsidRPr="00001109">
        <w:rPr>
          <w:rFonts w:ascii="Sylfaen" w:hAnsi="Sylfaen"/>
          <w:lang w:val="en-US"/>
        </w:rPr>
        <w:t>հիմնախնդիրները</w:t>
      </w:r>
      <w:proofErr w:type="spellEnd"/>
      <w:r w:rsidRPr="00001109">
        <w:rPr>
          <w:rFonts w:ascii="Sylfaen" w:hAnsi="Sylfaen"/>
          <w:lang w:val="en-US"/>
        </w:rPr>
        <w:t xml:space="preserve">. </w:t>
      </w:r>
      <w:proofErr w:type="spellStart"/>
      <w:r w:rsidRPr="00001109">
        <w:rPr>
          <w:rStyle w:val="null"/>
          <w:rFonts w:ascii="Sylfaen" w:hAnsi="Sylfaen" w:cs="Sylfaen"/>
        </w:rPr>
        <w:t>Սիրիահայ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համայնքի</w:t>
      </w:r>
      <w:proofErr w:type="spellEnd"/>
      <w:r w:rsidRPr="00001109">
        <w:rPr>
          <w:rStyle w:val="null"/>
          <w:lang w:val="en-US"/>
        </w:rPr>
        <w:t xml:space="preserve"> </w:t>
      </w:r>
      <w:proofErr w:type="spellStart"/>
      <w:r w:rsidRPr="00001109">
        <w:rPr>
          <w:rStyle w:val="null"/>
          <w:rFonts w:ascii="Sylfaen" w:hAnsi="Sylfaen" w:cs="Sylfaen"/>
        </w:rPr>
        <w:t>օրինակով</w:t>
      </w:r>
      <w:proofErr w:type="spellEnd"/>
    </w:p>
    <w:p w:rsidR="00E22E8A" w:rsidRPr="00001109" w:rsidRDefault="00E22E8A" w:rsidP="00AB1019">
      <w:pPr>
        <w:shd w:val="clear" w:color="auto" w:fill="FFFFFF"/>
        <w:spacing w:after="0" w:line="330" w:lineRule="atLeast"/>
        <w:ind w:firstLine="720"/>
        <w:jc w:val="both"/>
        <w:rPr>
          <w:rFonts w:ascii="Sylfaen" w:eastAsia="Times New Roman" w:hAnsi="Sylfaen" w:cs="Sylfaen"/>
          <w:color w:val="000000"/>
          <w:lang w:val="en-US" w:eastAsia="en-US"/>
        </w:rPr>
      </w:pPr>
    </w:p>
    <w:p w:rsidR="007714A8" w:rsidRPr="00001109" w:rsidRDefault="00CF7BBA" w:rsidP="00AB1019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/>
          <w:lang w:val="en-US" w:eastAsia="en-US"/>
        </w:rPr>
      </w:pPr>
      <w:proofErr w:type="spellStart"/>
      <w:r>
        <w:rPr>
          <w:rFonts w:ascii="Sylfaen" w:eastAsia="Times New Roman" w:hAnsi="Sylfaen" w:cs="Sylfaen"/>
          <w:color w:val="000000"/>
          <w:lang w:val="en-US" w:eastAsia="en-US"/>
        </w:rPr>
        <w:t>Դասընթացների</w:t>
      </w:r>
      <w:proofErr w:type="spellEnd"/>
      <w:r w:rsidR="007714A8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7714A8" w:rsidRPr="00001109">
        <w:rPr>
          <w:rFonts w:ascii="Sylfaen" w:eastAsia="Times New Roman" w:hAnsi="Sylfaen" w:cs="Sylfaen"/>
          <w:color w:val="000000"/>
          <w:lang w:val="en-US" w:eastAsia="en-US"/>
        </w:rPr>
        <w:t>աշխատանքային</w:t>
      </w:r>
      <w:proofErr w:type="spellEnd"/>
      <w:r w:rsidR="007714A8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7714A8" w:rsidRPr="00001109">
        <w:rPr>
          <w:rFonts w:ascii="Sylfaen" w:eastAsia="Times New Roman" w:hAnsi="Sylfaen" w:cs="Sylfaen"/>
          <w:color w:val="000000"/>
          <w:lang w:val="en-US" w:eastAsia="en-US"/>
        </w:rPr>
        <w:t>լեզուն</w:t>
      </w:r>
      <w:proofErr w:type="spellEnd"/>
      <w:r w:rsidR="007714A8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7714A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հայերենն</w:t>
      </w:r>
      <w:proofErr w:type="spellEnd"/>
      <w:r w:rsidR="007714A8"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է</w:t>
      </w:r>
      <w:r w:rsidR="007714A8" w:rsidRPr="00001109">
        <w:rPr>
          <w:rFonts w:ascii="Tahoma" w:eastAsia="Times New Roman" w:hAnsi="Tahoma" w:cs="Tahoma"/>
          <w:color w:val="000000"/>
          <w:lang w:val="en-US" w:eastAsia="en-US"/>
        </w:rPr>
        <w:t xml:space="preserve">։ </w:t>
      </w:r>
    </w:p>
    <w:p w:rsidR="007714A8" w:rsidRDefault="007714A8" w:rsidP="00AB1019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000000"/>
          <w:lang w:val="en-US" w:eastAsia="en-US"/>
        </w:rPr>
      </w:pP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Դասընթացի</w:t>
      </w:r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մասնակցությունը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ԱՆՎՃԱՐ է</w:t>
      </w:r>
      <w:r w:rsidRPr="00001109">
        <w:rPr>
          <w:rFonts w:ascii="Tahoma" w:eastAsia="Times New Roman" w:hAnsi="Tahoma" w:cs="Tahoma"/>
          <w:color w:val="000000"/>
          <w:lang w:val="en-US" w:eastAsia="en-US"/>
        </w:rPr>
        <w:t>։</w:t>
      </w:r>
    </w:p>
    <w:p w:rsidR="00FA795D" w:rsidRPr="00FA795D" w:rsidRDefault="00FA795D" w:rsidP="00FA795D">
      <w:pPr>
        <w:shd w:val="clear" w:color="auto" w:fill="FFFFFF"/>
        <w:spacing w:after="0" w:line="330" w:lineRule="atLeast"/>
        <w:jc w:val="both"/>
        <w:rPr>
          <w:rFonts w:ascii="Sylfaen" w:eastAsia="Times New Roman" w:hAnsi="Sylfaen" w:cs="Arial"/>
          <w:color w:val="000000"/>
          <w:lang w:val="en-US" w:eastAsia="en-US"/>
        </w:rPr>
      </w:pPr>
      <w:r>
        <w:rPr>
          <w:rFonts w:ascii="Sylfaen" w:eastAsia="Times New Roman" w:hAnsi="Sylfaen" w:cs="Tahoma"/>
          <w:color w:val="000000"/>
          <w:lang w:val="en-US" w:eastAsia="en-US"/>
        </w:rPr>
        <w:tab/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Դասընթացը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տեղի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կունենա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շաբաթական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երկու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անգամ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,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ժամը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r w:rsidRPr="00FA795D">
        <w:rPr>
          <w:rFonts w:ascii="Sylfaen" w:eastAsia="Times New Roman" w:hAnsi="Sylfaen" w:cs="Tahoma"/>
          <w:color w:val="000000"/>
          <w:lang w:val="en-US" w:eastAsia="en-US"/>
        </w:rPr>
        <w:t xml:space="preserve">18:30-20:00,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Տերյան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r w:rsidRPr="00FA795D">
        <w:rPr>
          <w:rFonts w:ascii="Sylfaen" w:eastAsia="Times New Roman" w:hAnsi="Sylfaen" w:cs="Tahoma"/>
          <w:color w:val="000000"/>
          <w:lang w:val="en-US" w:eastAsia="en-US"/>
        </w:rPr>
        <w:t>69</w:t>
      </w:r>
      <w:r>
        <w:rPr>
          <w:rFonts w:ascii="Sylfaen" w:eastAsia="Times New Roman" w:hAnsi="Sylfaen" w:cs="Tahoma"/>
          <w:color w:val="000000"/>
          <w:lang w:val="en-US" w:eastAsia="en-US"/>
        </w:rPr>
        <w:t xml:space="preserve"> </w:t>
      </w:r>
      <w:proofErr w:type="spellStart"/>
      <w:r>
        <w:rPr>
          <w:rFonts w:ascii="Sylfaen" w:eastAsia="Times New Roman" w:hAnsi="Sylfaen" w:cs="Tahoma"/>
          <w:color w:val="000000"/>
          <w:lang w:val="en-US" w:eastAsia="en-US"/>
        </w:rPr>
        <w:t>հասցեում</w:t>
      </w:r>
      <w:proofErr w:type="spellEnd"/>
      <w:r>
        <w:rPr>
          <w:rFonts w:ascii="Sylfaen" w:eastAsia="Times New Roman" w:hAnsi="Sylfaen" w:cs="Tahoma"/>
          <w:color w:val="000000"/>
          <w:lang w:val="en-US" w:eastAsia="en-US"/>
        </w:rPr>
        <w:t>:</w:t>
      </w:r>
    </w:p>
    <w:p w:rsidR="00CF7BBA" w:rsidRPr="00781668" w:rsidRDefault="007714A8" w:rsidP="00781668">
      <w:pPr>
        <w:shd w:val="clear" w:color="auto" w:fill="FFFFFF"/>
        <w:spacing w:line="330" w:lineRule="atLeast"/>
        <w:ind w:firstLine="72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proofErr w:type="spellStart"/>
      <w:proofErr w:type="gram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Բո</w:t>
      </w:r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լոր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հետաքրքրված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ուսանողները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կարող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են</w:t>
      </w:r>
      <w:proofErr w:type="spellEnd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լրացնե</w:t>
      </w:r>
      <w:r w:rsidR="00165434">
        <w:rPr>
          <w:rFonts w:ascii="Sylfaen" w:eastAsia="Times New Roman" w:hAnsi="Sylfaen" w:cs="Sylfaen"/>
          <w:color w:val="000000"/>
          <w:lang w:val="en-US" w:eastAsia="en-US"/>
        </w:rPr>
        <w:t>լ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կից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ներկայացված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դիմումաձևը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և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համառոտ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ինքնակենսագրականի</w:t>
      </w:r>
      <w:proofErr w:type="spellEnd"/>
      <w:r w:rsidRPr="00001109">
        <w:rPr>
          <w:rFonts w:ascii="Arial" w:eastAsia="Times New Roman" w:hAnsi="Arial" w:cs="Arial"/>
          <w:color w:val="000000"/>
          <w:lang w:val="en-US" w:eastAsia="en-US"/>
        </w:rPr>
        <w:t xml:space="preserve"> (CV)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հետ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միասին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մինչև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r w:rsidRPr="00001109">
        <w:rPr>
          <w:rFonts w:ascii="Arial" w:eastAsia="Times New Roman" w:hAnsi="Arial" w:cs="Arial"/>
          <w:b/>
          <w:bCs/>
          <w:color w:val="000000"/>
          <w:lang w:val="en-US" w:eastAsia="en-US"/>
        </w:rPr>
        <w:t>201</w:t>
      </w:r>
      <w:r w:rsidRPr="00001109">
        <w:rPr>
          <w:rFonts w:ascii="Sylfaen" w:eastAsia="Times New Roman" w:hAnsi="Sylfaen" w:cs="Arial"/>
          <w:b/>
          <w:bCs/>
          <w:color w:val="000000"/>
          <w:lang w:val="en-US" w:eastAsia="en-US"/>
        </w:rPr>
        <w:t>4</w:t>
      </w:r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թ</w:t>
      </w:r>
      <w:r w:rsidRPr="00001109">
        <w:rPr>
          <w:rFonts w:ascii="Arial" w:eastAsia="Times New Roman" w:hAnsi="Arial" w:cs="Arial"/>
          <w:b/>
          <w:bCs/>
          <w:color w:val="000000"/>
          <w:lang w:val="en-US" w:eastAsia="en-US"/>
        </w:rPr>
        <w:t>.</w:t>
      </w:r>
      <w:proofErr w:type="gramEnd"/>
      <w:r w:rsidRPr="00001109"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 </w:t>
      </w:r>
      <w:proofErr w:type="spellStart"/>
      <w:proofErr w:type="gramStart"/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ապրիլի</w:t>
      </w:r>
      <w:proofErr w:type="spellEnd"/>
      <w:proofErr w:type="gramEnd"/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20</w:t>
      </w:r>
      <w:r w:rsidRPr="00001109">
        <w:rPr>
          <w:rFonts w:ascii="Arial" w:eastAsia="Times New Roman" w:hAnsi="Arial" w:cs="Arial"/>
          <w:b/>
          <w:bCs/>
          <w:color w:val="000000"/>
          <w:lang w:val="en-US" w:eastAsia="en-US"/>
        </w:rPr>
        <w:t>-</w:t>
      </w:r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ը </w:t>
      </w:r>
      <w:proofErr w:type="spellStart"/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>ժամը</w:t>
      </w:r>
      <w:proofErr w:type="spellEnd"/>
      <w:r w:rsidRPr="00001109">
        <w:rPr>
          <w:rFonts w:ascii="Sylfaen" w:eastAsia="Times New Roman" w:hAnsi="Sylfaen" w:cs="Sylfaen"/>
          <w:b/>
          <w:bCs/>
          <w:color w:val="000000"/>
          <w:lang w:val="en-US" w:eastAsia="en-US"/>
        </w:rPr>
        <w:t xml:space="preserve"> 18:00 </w:t>
      </w:r>
      <w:proofErr w:type="spellStart"/>
      <w:r w:rsidR="00E22E8A" w:rsidRPr="00001109">
        <w:rPr>
          <w:rFonts w:ascii="Sylfaen" w:eastAsia="Times New Roman" w:hAnsi="Sylfaen" w:cs="Sylfaen"/>
          <w:color w:val="000000"/>
          <w:lang w:val="en-US" w:eastAsia="en-US"/>
        </w:rPr>
        <w:t>ուղարկել</w:t>
      </w:r>
      <w:proofErr w:type="spellEnd"/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hyperlink r:id="rId8" w:history="1">
        <w:r w:rsidR="00F62568" w:rsidRPr="00001109">
          <w:rPr>
            <w:rStyle w:val="Hyperlink"/>
            <w:lang w:val="en-US"/>
          </w:rPr>
          <w:t>unitedyoutharm@gmail.com</w:t>
        </w:r>
      </w:hyperlink>
      <w:r w:rsidRPr="00001109">
        <w:rPr>
          <w:lang w:val="en-US"/>
        </w:rPr>
        <w:t xml:space="preserve"> </w:t>
      </w:r>
      <w:proofErr w:type="spellStart"/>
      <w:r w:rsidRPr="00001109">
        <w:rPr>
          <w:rFonts w:ascii="Sylfaen" w:eastAsia="Times New Roman" w:hAnsi="Sylfaen" w:cs="Sylfaen"/>
          <w:color w:val="000000"/>
          <w:lang w:val="en-US" w:eastAsia="en-US"/>
        </w:rPr>
        <w:t>հասցեին</w:t>
      </w:r>
      <w:proofErr w:type="spellEnd"/>
      <w:r w:rsidR="00F62568"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 </w:t>
      </w:r>
      <w:r w:rsidRPr="00001109">
        <w:rPr>
          <w:rFonts w:ascii="Sylfaen" w:eastAsia="Times New Roman" w:hAnsi="Sylfaen" w:cs="Sylfaen"/>
          <w:color w:val="000000"/>
          <w:lang w:val="en-US" w:eastAsia="en-US"/>
        </w:rPr>
        <w:t xml:space="preserve">։ </w:t>
      </w:r>
      <w:bookmarkStart w:id="0" w:name="_GoBack"/>
      <w:bookmarkEnd w:id="0"/>
    </w:p>
    <w:sectPr w:rsidR="00CF7BBA" w:rsidRPr="00781668" w:rsidSect="00C8763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FE" w:rsidRDefault="006F15FE" w:rsidP="001732BC">
      <w:pPr>
        <w:spacing w:after="0" w:line="240" w:lineRule="auto"/>
      </w:pPr>
      <w:r>
        <w:separator/>
      </w:r>
    </w:p>
  </w:endnote>
  <w:endnote w:type="continuationSeparator" w:id="0">
    <w:p w:rsidR="006F15FE" w:rsidRDefault="006F15FE" w:rsidP="0017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FE" w:rsidRDefault="006F15FE" w:rsidP="001732BC">
      <w:pPr>
        <w:spacing w:after="0" w:line="240" w:lineRule="auto"/>
      </w:pPr>
      <w:r>
        <w:separator/>
      </w:r>
    </w:p>
  </w:footnote>
  <w:footnote w:type="continuationSeparator" w:id="0">
    <w:p w:rsidR="006F15FE" w:rsidRDefault="006F15FE" w:rsidP="0017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68" w:rsidRDefault="00C87639">
    <w:pPr>
      <w:pStyle w:val="Header"/>
      <w:rPr>
        <w:lang w:val="en-US"/>
      </w:rPr>
    </w:pPr>
    <w:r>
      <w:rPr>
        <w:lang w:val="en-US"/>
      </w:rPr>
      <w:t xml:space="preserve">                       </w:t>
    </w:r>
    <w:r w:rsidR="001732BC">
      <w:rPr>
        <w:rFonts w:ascii="Sylfaen" w:eastAsia="Times New Roman" w:hAnsi="Sylfaen" w:cs="Sylfaen"/>
        <w:b/>
        <w:bCs/>
        <w:noProof/>
        <w:color w:val="000000"/>
        <w:sz w:val="20"/>
        <w:szCs w:val="20"/>
        <w:lang w:val="en-US" w:eastAsia="en-US"/>
      </w:rPr>
      <w:drawing>
        <wp:inline distT="0" distB="0" distL="0" distR="0" wp14:anchorId="5832C74F" wp14:editId="2F14FCE3">
          <wp:extent cx="1138687" cy="1138687"/>
          <wp:effectExtent l="0" t="0" r="4445" b="4445"/>
          <wp:docPr id="2" name="Picture 2" descr="C:\Users\Lilit\Desktop\H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t\Desktop\H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687" cy="113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568">
      <w:rPr>
        <w:lang w:val="en-US"/>
      </w:rPr>
      <w:t xml:space="preserve">                             </w:t>
    </w:r>
    <w:r w:rsidR="00F62568">
      <w:rPr>
        <w:noProof/>
        <w:lang w:val="en-US" w:eastAsia="en-US"/>
      </w:rPr>
      <w:drawing>
        <wp:inline distT="0" distB="0" distL="0" distR="0" wp14:anchorId="53366C7A" wp14:editId="69EC6041">
          <wp:extent cx="1114643" cy="1272793"/>
          <wp:effectExtent l="0" t="0" r="0" b="3810"/>
          <wp:docPr id="3" name="Picture 3" descr="D:\ns\UY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s\UY logo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35" cy="128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</w:t>
    </w:r>
    <w:r>
      <w:rPr>
        <w:noProof/>
        <w:lang w:val="en-US" w:eastAsia="en-US"/>
      </w:rPr>
      <w:drawing>
        <wp:inline distT="0" distB="0" distL="0" distR="0" wp14:anchorId="2C3598F2" wp14:editId="1F395502">
          <wp:extent cx="1388853" cy="1042743"/>
          <wp:effectExtent l="0" t="0" r="1905" b="5080"/>
          <wp:docPr id="4" name="Picture 4" descr="http://news.am/pic/news/1445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ews.am/pic/news/14459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573" cy="104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2568" w:rsidRDefault="00C87639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 xml:space="preserve">                       </w:t>
    </w:r>
    <w:proofErr w:type="spellStart"/>
    <w:r w:rsidR="00F62568" w:rsidRPr="00F62568">
      <w:rPr>
        <w:rFonts w:ascii="Sylfaen" w:hAnsi="Sylfaen"/>
        <w:sz w:val="16"/>
        <w:szCs w:val="16"/>
        <w:lang w:val="en-US"/>
      </w:rPr>
      <w:t>Երիտասարդ</w:t>
    </w:r>
    <w:proofErr w:type="spellEnd"/>
    <w:r w:rsidR="00F62568" w:rsidRPr="00F62568">
      <w:rPr>
        <w:rFonts w:ascii="Sylfaen" w:hAnsi="Sylfaen"/>
        <w:sz w:val="16"/>
        <w:szCs w:val="16"/>
        <w:lang w:val="en-US"/>
      </w:rPr>
      <w:t xml:space="preserve"> </w:t>
    </w:r>
    <w:proofErr w:type="spellStart"/>
    <w:r w:rsidR="00F62568" w:rsidRPr="00F62568">
      <w:rPr>
        <w:rFonts w:ascii="Sylfaen" w:hAnsi="Sylfaen"/>
        <w:sz w:val="16"/>
        <w:szCs w:val="16"/>
        <w:lang w:val="en-US"/>
      </w:rPr>
      <w:t>պատմա</w:t>
    </w:r>
    <w:r w:rsidR="007E55AD">
      <w:rPr>
        <w:rFonts w:ascii="Sylfaen" w:hAnsi="Sylfaen"/>
        <w:sz w:val="16"/>
        <w:szCs w:val="16"/>
        <w:lang w:val="en-US"/>
      </w:rPr>
      <w:t>գետ</w:t>
    </w:r>
    <w:r w:rsidR="00F62568" w:rsidRPr="00F62568">
      <w:rPr>
        <w:rFonts w:ascii="Sylfaen" w:hAnsi="Sylfaen"/>
        <w:sz w:val="16"/>
        <w:szCs w:val="16"/>
        <w:lang w:val="en-US"/>
      </w:rPr>
      <w:t>ների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                   </w:t>
    </w:r>
    <w:proofErr w:type="spellStart"/>
    <w:r w:rsidR="00F62568">
      <w:rPr>
        <w:rFonts w:ascii="Sylfaen" w:hAnsi="Sylfaen"/>
        <w:sz w:val="16"/>
        <w:szCs w:val="16"/>
        <w:lang w:val="en-US"/>
      </w:rPr>
      <w:t>Համախմբված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</w:t>
    </w:r>
    <w:proofErr w:type="spellStart"/>
    <w:r w:rsidR="00F62568">
      <w:rPr>
        <w:rFonts w:ascii="Sylfaen" w:hAnsi="Sylfaen"/>
        <w:sz w:val="16"/>
        <w:szCs w:val="16"/>
        <w:lang w:val="en-US"/>
      </w:rPr>
      <w:t>երիտասարդություն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                    </w:t>
    </w:r>
    <w:proofErr w:type="spellStart"/>
    <w:r w:rsidR="00F62568">
      <w:rPr>
        <w:rFonts w:ascii="Sylfaen" w:hAnsi="Sylfaen"/>
        <w:sz w:val="16"/>
        <w:szCs w:val="16"/>
        <w:lang w:val="en-US"/>
      </w:rPr>
      <w:t>Համաշխարհային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</w:t>
    </w:r>
    <w:proofErr w:type="spellStart"/>
    <w:r w:rsidR="00F62568">
      <w:rPr>
        <w:rFonts w:ascii="Sylfaen" w:hAnsi="Sylfaen"/>
        <w:sz w:val="16"/>
        <w:szCs w:val="16"/>
        <w:lang w:val="en-US"/>
      </w:rPr>
      <w:t>հայկական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</w:t>
    </w:r>
    <w:proofErr w:type="spellStart"/>
    <w:r w:rsidR="00F62568">
      <w:rPr>
        <w:rFonts w:ascii="Sylfaen" w:hAnsi="Sylfaen"/>
        <w:sz w:val="16"/>
        <w:szCs w:val="16"/>
        <w:lang w:val="en-US"/>
      </w:rPr>
      <w:t>կոնգրեսի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</w:t>
    </w:r>
  </w:p>
  <w:p w:rsidR="00F62568" w:rsidRDefault="00C87639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 xml:space="preserve">                                    </w:t>
    </w:r>
    <w:proofErr w:type="spellStart"/>
    <w:proofErr w:type="gramStart"/>
    <w:r>
      <w:rPr>
        <w:rFonts w:ascii="Sylfaen" w:hAnsi="Sylfaen"/>
        <w:sz w:val="16"/>
        <w:szCs w:val="16"/>
        <w:lang w:val="en-US"/>
      </w:rPr>
      <w:t>ա</w:t>
    </w:r>
    <w:r w:rsidR="00F62568" w:rsidRPr="00F62568">
      <w:rPr>
        <w:rFonts w:ascii="Sylfaen" w:hAnsi="Sylfaen"/>
        <w:sz w:val="16"/>
        <w:szCs w:val="16"/>
        <w:lang w:val="en-US"/>
      </w:rPr>
      <w:t>սոցիացիա</w:t>
    </w:r>
    <w:proofErr w:type="spellEnd"/>
    <w:proofErr w:type="gramEnd"/>
    <w:r w:rsidR="00F62568">
      <w:rPr>
        <w:rFonts w:ascii="Sylfaen" w:hAnsi="Sylfaen"/>
        <w:sz w:val="16"/>
        <w:szCs w:val="16"/>
        <w:lang w:val="en-US"/>
      </w:rPr>
      <w:tab/>
      <w:t xml:space="preserve">                                      </w:t>
    </w:r>
    <w:r>
      <w:rPr>
        <w:rFonts w:ascii="Sylfaen" w:hAnsi="Sylfaen"/>
        <w:sz w:val="16"/>
        <w:szCs w:val="16"/>
        <w:lang w:val="en-US"/>
      </w:rPr>
      <w:t xml:space="preserve">             </w:t>
    </w:r>
    <w:r w:rsidR="00F62568">
      <w:rPr>
        <w:rFonts w:ascii="Sylfaen" w:hAnsi="Sylfaen"/>
        <w:sz w:val="16"/>
        <w:szCs w:val="16"/>
        <w:lang w:val="en-US"/>
      </w:rPr>
      <w:t xml:space="preserve">   </w:t>
    </w:r>
    <w:proofErr w:type="spellStart"/>
    <w:r>
      <w:rPr>
        <w:rFonts w:ascii="Sylfaen" w:hAnsi="Sylfaen"/>
        <w:sz w:val="16"/>
        <w:szCs w:val="16"/>
        <w:lang w:val="en-US"/>
      </w:rPr>
      <w:t>միջազգային</w:t>
    </w:r>
    <w:proofErr w:type="spellEnd"/>
    <w:r>
      <w:rPr>
        <w:rFonts w:ascii="Sylfaen" w:hAnsi="Sylfaen"/>
        <w:sz w:val="16"/>
        <w:szCs w:val="16"/>
        <w:lang w:val="en-US"/>
      </w:rPr>
      <w:t xml:space="preserve"> ՀԿ</w:t>
    </w:r>
    <w:r w:rsidR="00F62568">
      <w:rPr>
        <w:rFonts w:ascii="Sylfaen" w:hAnsi="Sylfaen"/>
        <w:sz w:val="16"/>
        <w:szCs w:val="16"/>
        <w:lang w:val="en-US"/>
      </w:rPr>
      <w:t xml:space="preserve">                                    </w:t>
    </w:r>
    <w:r>
      <w:rPr>
        <w:rFonts w:ascii="Sylfaen" w:hAnsi="Sylfaen"/>
        <w:sz w:val="16"/>
        <w:szCs w:val="16"/>
        <w:lang w:val="en-US"/>
      </w:rPr>
      <w:t xml:space="preserve">   </w:t>
    </w:r>
    <w:proofErr w:type="spellStart"/>
    <w:r w:rsidR="00F62568">
      <w:rPr>
        <w:rFonts w:ascii="Sylfaen" w:hAnsi="Sylfaen"/>
        <w:sz w:val="16"/>
        <w:szCs w:val="16"/>
        <w:lang w:val="en-US"/>
      </w:rPr>
      <w:t>Երիտասարդական</w:t>
    </w:r>
    <w:proofErr w:type="spellEnd"/>
    <w:r w:rsidR="00F62568">
      <w:rPr>
        <w:rFonts w:ascii="Sylfaen" w:hAnsi="Sylfaen"/>
        <w:sz w:val="16"/>
        <w:szCs w:val="16"/>
        <w:lang w:val="en-US"/>
      </w:rPr>
      <w:t xml:space="preserve"> </w:t>
    </w:r>
    <w:proofErr w:type="spellStart"/>
    <w:r w:rsidR="00F62568">
      <w:rPr>
        <w:rFonts w:ascii="Sylfaen" w:hAnsi="Sylfaen"/>
        <w:sz w:val="16"/>
        <w:szCs w:val="16"/>
        <w:lang w:val="en-US"/>
      </w:rPr>
      <w:t>կազմակերպությունների</w:t>
    </w:r>
    <w:proofErr w:type="spellEnd"/>
  </w:p>
  <w:p w:rsidR="001732BC" w:rsidRPr="001732BC" w:rsidRDefault="00F62568">
    <w:pPr>
      <w:pStyle w:val="Header"/>
      <w:rPr>
        <w:lang w:val="en-US"/>
      </w:rPr>
    </w:pPr>
    <w:r>
      <w:rPr>
        <w:rFonts w:ascii="Sylfaen" w:hAnsi="Sylfaen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</w:t>
    </w:r>
    <w:r w:rsidR="00C87639">
      <w:rPr>
        <w:rFonts w:ascii="Sylfaen" w:hAnsi="Sylfaen"/>
        <w:sz w:val="16"/>
        <w:szCs w:val="16"/>
        <w:lang w:val="en-US"/>
      </w:rPr>
      <w:t xml:space="preserve">                                   </w:t>
    </w:r>
    <w:proofErr w:type="spellStart"/>
    <w:proofErr w:type="gramStart"/>
    <w:r>
      <w:rPr>
        <w:rFonts w:ascii="Sylfaen" w:hAnsi="Sylfaen"/>
        <w:sz w:val="16"/>
        <w:szCs w:val="16"/>
        <w:lang w:val="en-US"/>
      </w:rPr>
      <w:t>ասոցիացիա</w:t>
    </w:r>
    <w:proofErr w:type="spellEnd"/>
    <w:proofErr w:type="gramEnd"/>
    <w:r w:rsidR="001732B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E97"/>
    <w:multiLevelType w:val="hybridMultilevel"/>
    <w:tmpl w:val="9EE2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183D"/>
    <w:multiLevelType w:val="hybridMultilevel"/>
    <w:tmpl w:val="44943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C2D91"/>
    <w:multiLevelType w:val="hybridMultilevel"/>
    <w:tmpl w:val="BD7E3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E5AD3"/>
    <w:multiLevelType w:val="hybridMultilevel"/>
    <w:tmpl w:val="1C4A8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6ED1"/>
    <w:multiLevelType w:val="hybridMultilevel"/>
    <w:tmpl w:val="37CE5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10098"/>
    <w:multiLevelType w:val="hybridMultilevel"/>
    <w:tmpl w:val="DE6449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A40734"/>
    <w:multiLevelType w:val="hybridMultilevel"/>
    <w:tmpl w:val="04EAD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4120F"/>
    <w:multiLevelType w:val="hybridMultilevel"/>
    <w:tmpl w:val="00A88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59E3"/>
    <w:multiLevelType w:val="hybridMultilevel"/>
    <w:tmpl w:val="3080F0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650AD4"/>
    <w:multiLevelType w:val="hybridMultilevel"/>
    <w:tmpl w:val="25A44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3"/>
    <w:rsid w:val="00001109"/>
    <w:rsid w:val="000536E3"/>
    <w:rsid w:val="000A375A"/>
    <w:rsid w:val="000D43BD"/>
    <w:rsid w:val="00165434"/>
    <w:rsid w:val="001732BC"/>
    <w:rsid w:val="001B5BD4"/>
    <w:rsid w:val="001F745D"/>
    <w:rsid w:val="00263FA8"/>
    <w:rsid w:val="00266567"/>
    <w:rsid w:val="00383F0D"/>
    <w:rsid w:val="003E3D38"/>
    <w:rsid w:val="003E6425"/>
    <w:rsid w:val="004726F7"/>
    <w:rsid w:val="004C4E29"/>
    <w:rsid w:val="005A27B3"/>
    <w:rsid w:val="00620A07"/>
    <w:rsid w:val="00630981"/>
    <w:rsid w:val="006B3DDD"/>
    <w:rsid w:val="006C65B8"/>
    <w:rsid w:val="006F15FE"/>
    <w:rsid w:val="006F4A2A"/>
    <w:rsid w:val="007714A8"/>
    <w:rsid w:val="00781668"/>
    <w:rsid w:val="007E55AD"/>
    <w:rsid w:val="00994DE9"/>
    <w:rsid w:val="009E51CD"/>
    <w:rsid w:val="00A255A4"/>
    <w:rsid w:val="00AB1019"/>
    <w:rsid w:val="00B9568B"/>
    <w:rsid w:val="00BD6B52"/>
    <w:rsid w:val="00BE2C12"/>
    <w:rsid w:val="00C87639"/>
    <w:rsid w:val="00CB233F"/>
    <w:rsid w:val="00CF7BBA"/>
    <w:rsid w:val="00D10FB4"/>
    <w:rsid w:val="00E22E8A"/>
    <w:rsid w:val="00F62568"/>
    <w:rsid w:val="00F76E6D"/>
    <w:rsid w:val="00F87EBA"/>
    <w:rsid w:val="00FA1643"/>
    <w:rsid w:val="00FA795D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38"/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9E51CD"/>
  </w:style>
  <w:style w:type="paragraph" w:styleId="ListParagraph">
    <w:name w:val="List Paragraph"/>
    <w:basedOn w:val="Normal"/>
    <w:uiPriority w:val="34"/>
    <w:qFormat/>
    <w:rsid w:val="001B5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BC"/>
    <w:rPr>
      <w:rFonts w:asciiTheme="minorHAnsi" w:eastAsiaTheme="minorEastAsia" w:hAnsiTheme="minorHAnsi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73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BC"/>
    <w:rPr>
      <w:rFonts w:asciiTheme="minorHAnsi" w:eastAsiaTheme="minorEastAsia" w:hAnsiTheme="minorHAns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38"/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9E51CD"/>
  </w:style>
  <w:style w:type="paragraph" w:styleId="ListParagraph">
    <w:name w:val="List Paragraph"/>
    <w:basedOn w:val="Normal"/>
    <w:uiPriority w:val="34"/>
    <w:qFormat/>
    <w:rsid w:val="001B5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BC"/>
    <w:rPr>
      <w:rFonts w:asciiTheme="minorHAnsi" w:eastAsiaTheme="minorEastAsia" w:hAnsiTheme="minorHAnsi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73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BC"/>
    <w:rPr>
      <w:rFonts w:asciiTheme="minorHAnsi" w:eastAsiaTheme="minorEastAsia" w:hAnsi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dyouthar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Windows User</cp:lastModifiedBy>
  <cp:revision>2</cp:revision>
  <dcterms:created xsi:type="dcterms:W3CDTF">2014-04-08T21:37:00Z</dcterms:created>
  <dcterms:modified xsi:type="dcterms:W3CDTF">2014-04-08T21:37:00Z</dcterms:modified>
</cp:coreProperties>
</file>